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C05C34" w:rsidRDefault="008267F0" w:rsidP="0056407E">
          <w:pPr>
            <w:tabs>
              <w:tab w:val="center" w:pos="4513"/>
              <w:tab w:val="right" w:pos="9026"/>
            </w:tabs>
            <w:rPr>
              <w:sz w:val="32"/>
              <w:szCs w:val="32"/>
              <w:lang w:val="lt-LT" w:eastAsia="lt-LT"/>
            </w:rPr>
          </w:pPr>
        </w:p>
        <w:p w14:paraId="05EABC66" w14:textId="53AA6C12" w:rsidR="00184B8C" w:rsidRPr="00C05C34" w:rsidRDefault="00184B8C" w:rsidP="008749D0">
          <w:pP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D33318" w14:paraId="5E6F5BBB" w14:textId="77777777" w:rsidTr="00AB04C3">
            <w:tc>
              <w:tcPr>
                <w:tcW w:w="7966" w:type="dxa"/>
              </w:tcPr>
              <w:sdt>
                <w:sdtPr>
                  <w:rPr>
                    <w:rFonts w:asciiTheme="majorHAnsi" w:eastAsiaTheme="majorEastAsia" w:hAnsiTheme="majorHAnsi" w:cstheme="majorBidi"/>
                    <w:color w:val="4472C4" w:themeColor="accent1"/>
                    <w:sz w:val="70"/>
                    <w:szCs w:val="70"/>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16ACDBC9" w:rsidR="00184B8C" w:rsidRPr="00D33318" w:rsidRDefault="00C05C34" w:rsidP="00AB04C3">
                    <w:pPr>
                      <w:pStyle w:val="NoSpacing"/>
                      <w:spacing w:line="216" w:lineRule="auto"/>
                      <w:rPr>
                        <w:rFonts w:asciiTheme="majorHAnsi" w:eastAsiaTheme="majorEastAsia" w:hAnsiTheme="majorHAnsi" w:cstheme="majorBidi"/>
                        <w:color w:val="4472C4" w:themeColor="accent1"/>
                        <w:sz w:val="70"/>
                        <w:szCs w:val="70"/>
                        <w:lang w:val="lt-LT"/>
                      </w:rPr>
                    </w:pPr>
                    <w:r w:rsidRPr="00C05C34">
                      <w:rPr>
                        <w:rFonts w:asciiTheme="majorHAnsi" w:eastAsiaTheme="majorEastAsia" w:hAnsiTheme="majorHAnsi" w:cstheme="majorBidi"/>
                        <w:color w:val="4472C4" w:themeColor="accent1"/>
                        <w:sz w:val="70"/>
                        <w:szCs w:val="70"/>
                        <w:lang w:val="lt-LT"/>
                      </w:rPr>
                      <w:t>VIEŠOJO PIRKIMO PRIVILEGIJUOTŲJŲ VARTOTOJŲ VALDYMO (PAM) PROGRAMINĖS ĮRANGOS LICENCIJŲ NUOMOS SUPAPRASTINTO ATVIRO KONKURSO BENDROSIOS SĄLYGOS</w:t>
                    </w:r>
                  </w:p>
                </w:sdtContent>
              </w:sdt>
              <w:p w14:paraId="444F1DDC" w14:textId="77777777" w:rsidR="00CA15BA" w:rsidRDefault="00CA15BA"/>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D33318">
            <w:tc>
              <w:tcPr>
                <w:tcW w:w="7692"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C05C34">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D33318">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484042C8"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D33318"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83A38" w14:textId="77777777" w:rsidR="002B1EC9" w:rsidRDefault="002B1EC9" w:rsidP="00184B8C">
      <w:pPr>
        <w:spacing w:after="0" w:line="240" w:lineRule="auto"/>
      </w:pPr>
      <w:r>
        <w:separator/>
      </w:r>
    </w:p>
  </w:endnote>
  <w:endnote w:type="continuationSeparator" w:id="0">
    <w:p w14:paraId="5C5A5366" w14:textId="77777777" w:rsidR="002B1EC9" w:rsidRDefault="002B1EC9" w:rsidP="00184B8C">
      <w:pPr>
        <w:spacing w:after="0" w:line="240" w:lineRule="auto"/>
      </w:pPr>
      <w:r>
        <w:continuationSeparator/>
      </w:r>
    </w:p>
  </w:endnote>
  <w:endnote w:type="continuationNotice" w:id="1">
    <w:p w14:paraId="4043EC43" w14:textId="77777777" w:rsidR="002B1EC9" w:rsidRDefault="002B1E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59D617C"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0EC83" w14:textId="77777777" w:rsidR="002B1EC9" w:rsidRDefault="002B1EC9" w:rsidP="00184B8C">
      <w:pPr>
        <w:spacing w:after="0" w:line="240" w:lineRule="auto"/>
      </w:pPr>
      <w:r>
        <w:separator/>
      </w:r>
    </w:p>
  </w:footnote>
  <w:footnote w:type="continuationSeparator" w:id="0">
    <w:p w14:paraId="02C1FAEE" w14:textId="77777777" w:rsidR="002B1EC9" w:rsidRDefault="002B1EC9" w:rsidP="00184B8C">
      <w:pPr>
        <w:spacing w:after="0" w:line="240" w:lineRule="auto"/>
      </w:pPr>
      <w:r>
        <w:continuationSeparator/>
      </w:r>
    </w:p>
  </w:footnote>
  <w:footnote w:type="continuationNotice" w:id="1">
    <w:p w14:paraId="0D25763F" w14:textId="77777777" w:rsidR="002B1EC9" w:rsidRDefault="002B1EC9">
      <w:pPr>
        <w:spacing w:after="0" w:line="240" w:lineRule="auto"/>
      </w:pPr>
    </w:p>
  </w:footnote>
  <w:footnote w:id="2">
    <w:p w14:paraId="007E516C" w14:textId="20FCA80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r w:rsidR="00F864C9">
        <w:t xml:space="preserve"> </w:t>
      </w:r>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684621795">
    <w:abstractNumId w:val="65"/>
  </w:num>
  <w:num w:numId="2" w16cid:durableId="1973049930">
    <w:abstractNumId w:val="27"/>
  </w:num>
  <w:num w:numId="3" w16cid:durableId="1635791300">
    <w:abstractNumId w:val="19"/>
  </w:num>
  <w:num w:numId="4" w16cid:durableId="916287647">
    <w:abstractNumId w:val="40"/>
  </w:num>
  <w:num w:numId="5" w16cid:durableId="92215483">
    <w:abstractNumId w:val="14"/>
  </w:num>
  <w:num w:numId="6" w16cid:durableId="1789160782">
    <w:abstractNumId w:val="4"/>
  </w:num>
  <w:num w:numId="7" w16cid:durableId="144588414">
    <w:abstractNumId w:val="44"/>
  </w:num>
  <w:num w:numId="8" w16cid:durableId="1368525669">
    <w:abstractNumId w:val="33"/>
  </w:num>
  <w:num w:numId="9" w16cid:durableId="718019470">
    <w:abstractNumId w:val="31"/>
  </w:num>
  <w:num w:numId="10" w16cid:durableId="1410156209">
    <w:abstractNumId w:val="38"/>
  </w:num>
  <w:num w:numId="11" w16cid:durableId="738551986">
    <w:abstractNumId w:val="15"/>
  </w:num>
  <w:num w:numId="12" w16cid:durableId="654915751">
    <w:abstractNumId w:val="56"/>
  </w:num>
  <w:num w:numId="13" w16cid:durableId="1876888039">
    <w:abstractNumId w:val="28"/>
  </w:num>
  <w:num w:numId="14" w16cid:durableId="230774613">
    <w:abstractNumId w:val="1"/>
  </w:num>
  <w:num w:numId="15" w16cid:durableId="269630180">
    <w:abstractNumId w:val="7"/>
  </w:num>
  <w:num w:numId="16" w16cid:durableId="1293637743">
    <w:abstractNumId w:val="46"/>
  </w:num>
  <w:num w:numId="17" w16cid:durableId="166292738">
    <w:abstractNumId w:val="61"/>
  </w:num>
  <w:num w:numId="18" w16cid:durableId="568736944">
    <w:abstractNumId w:val="54"/>
  </w:num>
  <w:num w:numId="19" w16cid:durableId="96565181">
    <w:abstractNumId w:val="6"/>
  </w:num>
  <w:num w:numId="20" w16cid:durableId="1253973767">
    <w:abstractNumId w:val="50"/>
  </w:num>
  <w:num w:numId="21" w16cid:durableId="60296097">
    <w:abstractNumId w:val="43"/>
  </w:num>
  <w:num w:numId="22" w16cid:durableId="8069875">
    <w:abstractNumId w:val="21"/>
  </w:num>
  <w:num w:numId="23" w16cid:durableId="335885206">
    <w:abstractNumId w:val="18"/>
  </w:num>
  <w:num w:numId="24" w16cid:durableId="43989086">
    <w:abstractNumId w:val="45"/>
  </w:num>
  <w:num w:numId="25" w16cid:durableId="1059861125">
    <w:abstractNumId w:val="49"/>
  </w:num>
  <w:num w:numId="26" w16cid:durableId="1210915739">
    <w:abstractNumId w:val="68"/>
  </w:num>
  <w:num w:numId="27" w16cid:durableId="1155880058">
    <w:abstractNumId w:val="51"/>
  </w:num>
  <w:num w:numId="28" w16cid:durableId="1822887509">
    <w:abstractNumId w:val="58"/>
  </w:num>
  <w:num w:numId="29" w16cid:durableId="1939632516">
    <w:abstractNumId w:val="13"/>
  </w:num>
  <w:num w:numId="30" w16cid:durableId="479151161">
    <w:abstractNumId w:val="70"/>
  </w:num>
  <w:num w:numId="31" w16cid:durableId="1508903348">
    <w:abstractNumId w:val="20"/>
  </w:num>
  <w:num w:numId="32" w16cid:durableId="1331374850">
    <w:abstractNumId w:val="60"/>
  </w:num>
  <w:num w:numId="33" w16cid:durableId="925454421">
    <w:abstractNumId w:val="36"/>
  </w:num>
  <w:num w:numId="34" w16cid:durableId="1833259189">
    <w:abstractNumId w:val="67"/>
  </w:num>
  <w:num w:numId="35" w16cid:durableId="782725238">
    <w:abstractNumId w:val="17"/>
  </w:num>
  <w:num w:numId="36" w16cid:durableId="640159058">
    <w:abstractNumId w:val="24"/>
  </w:num>
  <w:num w:numId="37" w16cid:durableId="28258930">
    <w:abstractNumId w:val="25"/>
  </w:num>
  <w:num w:numId="38" w16cid:durableId="976225412">
    <w:abstractNumId w:val="2"/>
  </w:num>
  <w:num w:numId="39" w16cid:durableId="1733697680">
    <w:abstractNumId w:val="5"/>
  </w:num>
  <w:num w:numId="40" w16cid:durableId="64836982">
    <w:abstractNumId w:val="8"/>
  </w:num>
  <w:num w:numId="41" w16cid:durableId="154881128">
    <w:abstractNumId w:val="55"/>
  </w:num>
  <w:num w:numId="42" w16cid:durableId="1121261878">
    <w:abstractNumId w:val="32"/>
  </w:num>
  <w:num w:numId="43" w16cid:durableId="1906331286">
    <w:abstractNumId w:val="9"/>
  </w:num>
  <w:num w:numId="44" w16cid:durableId="824782242">
    <w:abstractNumId w:val="52"/>
  </w:num>
  <w:num w:numId="45" w16cid:durableId="2053578548">
    <w:abstractNumId w:val="0"/>
  </w:num>
  <w:num w:numId="46" w16cid:durableId="1338577121">
    <w:abstractNumId w:val="29"/>
  </w:num>
  <w:num w:numId="47" w16cid:durableId="374431483">
    <w:abstractNumId w:val="63"/>
  </w:num>
  <w:num w:numId="48" w16cid:durableId="115218849">
    <w:abstractNumId w:val="16"/>
  </w:num>
  <w:num w:numId="49" w16cid:durableId="1728065479">
    <w:abstractNumId w:val="10"/>
  </w:num>
  <w:num w:numId="50" w16cid:durableId="1423456608">
    <w:abstractNumId w:val="66"/>
  </w:num>
  <w:num w:numId="51" w16cid:durableId="1397044793">
    <w:abstractNumId w:val="39"/>
  </w:num>
  <w:num w:numId="52" w16cid:durableId="1390761463">
    <w:abstractNumId w:val="69"/>
  </w:num>
  <w:num w:numId="53" w16cid:durableId="764108314">
    <w:abstractNumId w:val="3"/>
  </w:num>
  <w:num w:numId="54" w16cid:durableId="214902164">
    <w:abstractNumId w:val="62"/>
  </w:num>
  <w:num w:numId="55" w16cid:durableId="564724269">
    <w:abstractNumId w:val="22"/>
  </w:num>
  <w:num w:numId="56" w16cid:durableId="167448067">
    <w:abstractNumId w:val="57"/>
  </w:num>
  <w:num w:numId="57" w16cid:durableId="1455170572">
    <w:abstractNumId w:val="72"/>
  </w:num>
  <w:num w:numId="58" w16cid:durableId="27336358">
    <w:abstractNumId w:val="53"/>
  </w:num>
  <w:num w:numId="59" w16cid:durableId="1634142085">
    <w:abstractNumId w:val="59"/>
  </w:num>
  <w:num w:numId="60" w16cid:durableId="1452437950">
    <w:abstractNumId w:val="11"/>
  </w:num>
  <w:num w:numId="61" w16cid:durableId="1437015867">
    <w:abstractNumId w:val="42"/>
  </w:num>
  <w:num w:numId="62" w16cid:durableId="659847298">
    <w:abstractNumId w:val="71"/>
  </w:num>
  <w:num w:numId="63" w16cid:durableId="135680428">
    <w:abstractNumId w:val="41"/>
  </w:num>
  <w:num w:numId="64" w16cid:durableId="1747651281">
    <w:abstractNumId w:val="12"/>
  </w:num>
  <w:num w:numId="65" w16cid:durableId="752052290">
    <w:abstractNumId w:val="30"/>
  </w:num>
  <w:num w:numId="66" w16cid:durableId="1116677174">
    <w:abstractNumId w:val="34"/>
  </w:num>
  <w:num w:numId="67" w16cid:durableId="1401177642">
    <w:abstractNumId w:val="23"/>
  </w:num>
  <w:num w:numId="68" w16cid:durableId="1593123572">
    <w:abstractNumId w:val="48"/>
  </w:num>
  <w:num w:numId="69" w16cid:durableId="1164391835">
    <w:abstractNumId w:val="26"/>
  </w:num>
  <w:num w:numId="70" w16cid:durableId="1849834210">
    <w:abstractNumId w:val="35"/>
  </w:num>
  <w:num w:numId="71" w16cid:durableId="1363166930">
    <w:abstractNumId w:val="37"/>
  </w:num>
  <w:num w:numId="72" w16cid:durableId="1225725185">
    <w:abstractNumId w:val="47"/>
  </w:num>
  <w:num w:numId="73" w16cid:durableId="1434397464">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6A"/>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498"/>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9BC"/>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1EC9"/>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989"/>
    <w:rsid w:val="002E0BFE"/>
    <w:rsid w:val="002E1D9D"/>
    <w:rsid w:val="002E31A9"/>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28F"/>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03"/>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34E"/>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10D"/>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49D0"/>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580"/>
    <w:rsid w:val="00896B00"/>
    <w:rsid w:val="008A0BF1"/>
    <w:rsid w:val="008A1409"/>
    <w:rsid w:val="008A154B"/>
    <w:rsid w:val="008A169C"/>
    <w:rsid w:val="008A1A9D"/>
    <w:rsid w:val="008A3DE3"/>
    <w:rsid w:val="008A4252"/>
    <w:rsid w:val="008A4D1C"/>
    <w:rsid w:val="008A5767"/>
    <w:rsid w:val="008A5C61"/>
    <w:rsid w:val="008B01FF"/>
    <w:rsid w:val="008B05E5"/>
    <w:rsid w:val="008B2401"/>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A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658"/>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3125"/>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6301"/>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5C34"/>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15BA"/>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A6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318"/>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0AC7"/>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7B8"/>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685B"/>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864C9"/>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3657395-CC39-4407-BB50-5274DEA45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0C6A"/>
    <w:rsid w:val="001434E1"/>
    <w:rsid w:val="00152BA7"/>
    <w:rsid w:val="00165F53"/>
    <w:rsid w:val="001A142E"/>
    <w:rsid w:val="001A5316"/>
    <w:rsid w:val="00207185"/>
    <w:rsid w:val="0020766A"/>
    <w:rsid w:val="002223C0"/>
    <w:rsid w:val="00244C86"/>
    <w:rsid w:val="002661E7"/>
    <w:rsid w:val="00275C7F"/>
    <w:rsid w:val="00290F44"/>
    <w:rsid w:val="002939BC"/>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33AEE"/>
    <w:rsid w:val="009400D0"/>
    <w:rsid w:val="00945412"/>
    <w:rsid w:val="009467A4"/>
    <w:rsid w:val="009809C9"/>
    <w:rsid w:val="00986DA0"/>
    <w:rsid w:val="0099583F"/>
    <w:rsid w:val="009E4598"/>
    <w:rsid w:val="00A17103"/>
    <w:rsid w:val="00AA3125"/>
    <w:rsid w:val="00B04A47"/>
    <w:rsid w:val="00B15794"/>
    <w:rsid w:val="00B16301"/>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40508</Words>
  <Characters>23090</Characters>
  <Application>Microsoft Office Word</Application>
  <DocSecurity>0</DocSecurity>
  <Lines>192</Lines>
  <Paragraphs>126</Paragraphs>
  <ScaleCrop>false</ScaleCrop>
  <Company/>
  <LinksUpToDate>false</LinksUpToDate>
  <CharactersWithSpaces>63472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PRIVILEGIJUOTŲJŲ VARTOTOJŲ VALDYMO (PAM) PROGRAMINĖS ĮRANGOS LICENCIJŲ NUOMOS SUPAPRASTINTO ATVIRO KONKURSO BENDROSIOS SĄLYGOS</dc:title>
  <dc:creator/>
  <cp:lastModifiedBy>Jūratė Barzdaitienė</cp:lastModifiedBy>
  <cp:revision>11</cp:revision>
  <dcterms:created xsi:type="dcterms:W3CDTF">2025-07-28T10:17:00Z</dcterms:created>
  <dcterms:modified xsi:type="dcterms:W3CDTF">2025-08-18T13:24:00Z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